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D10" w:rsidRPr="00CA26BE" w:rsidRDefault="00E72D10">
      <w:pPr>
        <w:pStyle w:val="ConsPlusTitle"/>
        <w:jc w:val="center"/>
        <w:outlineLvl w:val="0"/>
        <w:rPr>
          <w:sz w:val="24"/>
          <w:szCs w:val="24"/>
        </w:rPr>
      </w:pPr>
      <w:r w:rsidRPr="00CA26BE">
        <w:rPr>
          <w:sz w:val="24"/>
          <w:szCs w:val="24"/>
        </w:rPr>
        <w:t>ПРАВИТЕЛЬСТВО СВЕРДЛОВСКОЙ ОБЛАСТИ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ПОСТАНОВЛЕНИЕ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от 3 ноября 2010 г.</w:t>
      </w:r>
      <w:r w:rsidR="00CA26BE" w:rsidRPr="00CA26BE">
        <w:rPr>
          <w:sz w:val="24"/>
          <w:szCs w:val="24"/>
        </w:rPr>
        <w:t xml:space="preserve">                       </w:t>
      </w:r>
      <w:r w:rsidR="00CA26BE">
        <w:rPr>
          <w:sz w:val="24"/>
          <w:szCs w:val="24"/>
        </w:rPr>
        <w:t xml:space="preserve">                                </w:t>
      </w:r>
      <w:r w:rsidR="00CA26BE" w:rsidRPr="00CA26BE">
        <w:rPr>
          <w:sz w:val="24"/>
          <w:szCs w:val="24"/>
        </w:rPr>
        <w:t xml:space="preserve">                                                        </w:t>
      </w:r>
      <w:r w:rsidRPr="00CA26BE">
        <w:rPr>
          <w:sz w:val="24"/>
          <w:szCs w:val="24"/>
        </w:rPr>
        <w:t xml:space="preserve"> N 1605-ПП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ОБ УТВЕРЖДЕНИИ ПОРЯДКА ПРОВЕДЕНИЯ АНТИКОРРУПЦИОННОЙ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ЭКСПЕРТИЗЫ ПОСТАНОВЛЕНИЙ ПРАВИТЕЛЬСТВА СВЕРДЛОВСКОЙ ОБЛАСТИ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И ПРОЕКТОВ ПОСТАНОВЛЕНИЙ ПРАВИТЕЛЬСТВА СВЕРДЛОВСКОЙ ОБЛАСТИ</w:t>
      </w:r>
    </w:p>
    <w:p w:rsidR="00E72D10" w:rsidRPr="00CA26BE" w:rsidRDefault="00E72D10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2D10" w:rsidRPr="00CA2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Список изменяющих документов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(в ред. Постановлений Правительства Свердловской области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 xml:space="preserve">от 21.12.2017 </w:t>
            </w:r>
            <w:hyperlink r:id="rId4" w:history="1">
              <w:r w:rsidRPr="00CA26BE">
                <w:rPr>
                  <w:color w:val="0000FF"/>
                  <w:sz w:val="20"/>
                </w:rPr>
                <w:t>N 964-ПП</w:t>
              </w:r>
            </w:hyperlink>
            <w:r w:rsidRPr="00CA26BE">
              <w:rPr>
                <w:color w:val="392C69"/>
                <w:sz w:val="20"/>
              </w:rPr>
              <w:t xml:space="preserve">, от 27.02.2019 </w:t>
            </w:r>
            <w:hyperlink r:id="rId5" w:history="1">
              <w:r w:rsidRPr="00CA26BE">
                <w:rPr>
                  <w:color w:val="0000FF"/>
                  <w:sz w:val="20"/>
                </w:rPr>
                <w:t>N 126-ПП</w:t>
              </w:r>
            </w:hyperlink>
            <w:r w:rsidRPr="00CA26BE">
              <w:rPr>
                <w:color w:val="392C69"/>
                <w:sz w:val="20"/>
              </w:rPr>
              <w:t>)</w:t>
            </w:r>
          </w:p>
        </w:tc>
      </w:tr>
    </w:tbl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EA19C7">
      <w:pPr>
        <w:pStyle w:val="ConsPlusNormal"/>
        <w:ind w:firstLine="539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В соответствии с Федеральным </w:t>
      </w:r>
      <w:hyperlink r:id="rId6" w:history="1">
        <w:r w:rsidRPr="00CA26BE">
          <w:rPr>
            <w:color w:val="0000FF"/>
            <w:sz w:val="24"/>
            <w:szCs w:val="24"/>
          </w:rPr>
          <w:t>законом</w:t>
        </w:r>
      </w:hyperlink>
      <w:r w:rsidRPr="00CA26BE">
        <w:rPr>
          <w:sz w:val="24"/>
          <w:szCs w:val="24"/>
        </w:rPr>
        <w:t xml:space="preserve"> от 25 декабря 2008 года N 273-ФЗ "О противодействии коррупции", Федеральным </w:t>
      </w:r>
      <w:hyperlink r:id="rId7" w:history="1">
        <w:r w:rsidRPr="00CA26BE">
          <w:rPr>
            <w:color w:val="0000FF"/>
            <w:sz w:val="24"/>
            <w:szCs w:val="24"/>
          </w:rPr>
          <w:t>законом</w:t>
        </w:r>
      </w:hyperlink>
      <w:r w:rsidRPr="00CA26BE">
        <w:rPr>
          <w:sz w:val="24"/>
          <w:szCs w:val="24"/>
        </w:rPr>
        <w:t xml:space="preserve"> от 17 июля 2009 года N 172-ФЗ "Об антикоррупционной экспертизе нормативных правовых актов и проектов нормативных правовых актов", Областным </w:t>
      </w:r>
      <w:hyperlink r:id="rId8" w:history="1">
        <w:r w:rsidRPr="00CA26BE">
          <w:rPr>
            <w:color w:val="0000FF"/>
            <w:sz w:val="24"/>
            <w:szCs w:val="24"/>
          </w:rPr>
          <w:t>законом</w:t>
        </w:r>
      </w:hyperlink>
      <w:r w:rsidRPr="00CA26BE">
        <w:rPr>
          <w:sz w:val="24"/>
          <w:szCs w:val="24"/>
        </w:rPr>
        <w:t xml:space="preserve"> от 10 марта 1999 года N 4-ОЗ "О правовых актах в Свердловской области" ("Областная газета", 1999, 13 марта, N 48) с изменениями, внесенными Законами Свердловской области от 14 июня 2005 года N 48-ОЗ ("Областная газета", 2005, 15 июня, N 170-171), от 22 июля 2005 года N 92-ОЗ ("Областная газета", 2005, 27 июля, N 227-228), от 6 апреля 2007 года N 21-ОЗ ("Областная газета", 2007, 11 апреля, N 115-116), от 19 ноября 2008 года N 117-ОЗ ("Областная газета", 2008, 22 ноября, N 366-367), от 24 апреля 2009 года N 30-ОЗ ("Областная газета", 2009, 29 апреля, N 123-124) и от 22 октября 2009 года N 89-ОЗ ("Областная газета", 2009, 27 октября, N 323-324), </w:t>
      </w:r>
      <w:hyperlink r:id="rId9" w:history="1">
        <w:r w:rsidRPr="00CA26BE">
          <w:rPr>
            <w:color w:val="0000FF"/>
            <w:sz w:val="24"/>
            <w:szCs w:val="24"/>
          </w:rPr>
          <w:t>Законом</w:t>
        </w:r>
      </w:hyperlink>
      <w:r w:rsidRPr="00CA26BE">
        <w:rPr>
          <w:sz w:val="24"/>
          <w:szCs w:val="24"/>
        </w:rPr>
        <w:t xml:space="preserve"> Свердловской области от 20 февраля 2009 года N 2-ОЗ "О противодействии коррупции в Свердловской области" ("Областная газета", 2009, 25 февраля, N 51-52) с изменениями, внесенными Законами Свердловской области от 22 октября 2009 года N 90-ОЗ ("Областная газета", 2009, 27 октября, N 323-324), от 10 июня 2010 года N 33-ОЗ ("Областная газета", 2010, 16 июня, N 207-208), Правительство Свердловской области постановляет:</w:t>
      </w:r>
    </w:p>
    <w:p w:rsidR="00E72D10" w:rsidRPr="00CA26BE" w:rsidRDefault="00E72D10" w:rsidP="00EA19C7">
      <w:pPr>
        <w:pStyle w:val="ConsPlusNormal"/>
        <w:ind w:firstLine="539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1. Утвердить </w:t>
      </w:r>
      <w:hyperlink w:anchor="P30" w:history="1">
        <w:r w:rsidRPr="00CA26BE">
          <w:rPr>
            <w:color w:val="0000FF"/>
            <w:sz w:val="24"/>
            <w:szCs w:val="24"/>
          </w:rPr>
          <w:t>Порядок</w:t>
        </w:r>
      </w:hyperlink>
      <w:r w:rsidRPr="00CA26BE">
        <w:rPr>
          <w:sz w:val="24"/>
          <w:szCs w:val="24"/>
        </w:rPr>
        <w:t xml:space="preserve"> проведения антикоррупционной экспертизы постановлений Правительства Свердловской области и проектов постановлений Правительства Свердловской области (прилагается).</w:t>
      </w:r>
    </w:p>
    <w:p w:rsidR="00E72D10" w:rsidRPr="00CA26BE" w:rsidRDefault="00E72D10" w:rsidP="00EA19C7">
      <w:pPr>
        <w:pStyle w:val="ConsPlusNormal"/>
        <w:ind w:firstLine="539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2. Настоящее Постановление опубликовать в "Областной газете".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Председатель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А.Л.ГРЕДИН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  <w:bookmarkStart w:id="0" w:name="_GoBack"/>
      <w:bookmarkEnd w:id="0"/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CA26BE" w:rsidRDefault="00CA26BE">
      <w:pPr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72D10" w:rsidRPr="00CA26BE" w:rsidRDefault="00E72D10">
      <w:pPr>
        <w:pStyle w:val="ConsPlusNormal"/>
        <w:jc w:val="right"/>
        <w:outlineLvl w:val="0"/>
        <w:rPr>
          <w:sz w:val="24"/>
          <w:szCs w:val="24"/>
        </w:rPr>
      </w:pPr>
      <w:r w:rsidRPr="00CA26BE">
        <w:rPr>
          <w:sz w:val="24"/>
          <w:szCs w:val="24"/>
        </w:rPr>
        <w:lastRenderedPageBreak/>
        <w:t>Утвержден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Постановлением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от 3 ноября 2010 г. N 1605-ПП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bookmarkStart w:id="1" w:name="P30"/>
      <w:bookmarkEnd w:id="1"/>
      <w:r w:rsidRPr="00CA26BE">
        <w:rPr>
          <w:sz w:val="24"/>
          <w:szCs w:val="24"/>
        </w:rPr>
        <w:t>ПОРЯДОК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ПРОВЕДЕНИЯ АНТИКОРРУПЦИОННОЙ ЭКСПЕРТИЗЫ ПОСТАНОВЛЕНИЙ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ПРАВИТЕЛЬСТВА СВЕРДЛОВСКОЙ ОБЛАСТИ И ПРОЕКТОВ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ПОСТАНОВЛЕНИЙ ПРАВИТЕЛЬСТВА СВЕРДЛОВСКОЙ ОБЛАСТИ</w:t>
      </w:r>
    </w:p>
    <w:p w:rsidR="00E72D10" w:rsidRPr="00CA26BE" w:rsidRDefault="00E72D10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2D10" w:rsidRPr="00CA2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Список изменяющих документов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(в ред. Постановлений Правительства Свердловской области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 xml:space="preserve">от 21.12.2017 </w:t>
            </w:r>
            <w:hyperlink r:id="rId10" w:history="1">
              <w:r w:rsidRPr="00CA26BE">
                <w:rPr>
                  <w:color w:val="0000FF"/>
                  <w:sz w:val="20"/>
                </w:rPr>
                <w:t>N 964-ПП</w:t>
              </w:r>
            </w:hyperlink>
            <w:r w:rsidRPr="00CA26BE">
              <w:rPr>
                <w:color w:val="392C69"/>
                <w:sz w:val="20"/>
              </w:rPr>
              <w:t xml:space="preserve">, от 27.02.2019 </w:t>
            </w:r>
            <w:hyperlink r:id="rId11" w:history="1">
              <w:r w:rsidRPr="00CA26BE">
                <w:rPr>
                  <w:color w:val="0000FF"/>
                  <w:sz w:val="20"/>
                </w:rPr>
                <w:t>N 126-ПП</w:t>
              </w:r>
            </w:hyperlink>
            <w:r w:rsidRPr="00CA26BE">
              <w:rPr>
                <w:color w:val="392C69"/>
                <w:sz w:val="20"/>
              </w:rPr>
              <w:t>)</w:t>
            </w:r>
          </w:p>
        </w:tc>
      </w:tr>
    </w:tbl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Глава 1. ОБЩИЕ ПОЛОЖЕНИЯ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1. Настоящим Порядком определяется порядок проведения антикоррупционной экспертизы постановлений Правительства Свердловской области нормативного характера (далее - постановления) и проектов таких постановлений (далее - проекты постановлений), проведения независимой антикоррупционной экспертизы, а также порядок подготовки и оформления заключений Государственно-правового департамента Губернатора Свердловской области и Правительства Свердловской области по результатам проведения антикоррупционной экспертизы.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</w:t>
      </w:r>
      <w:hyperlink r:id="rId12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2. Антикоррупционная экспертиза постановлений и проектов постановлений проводится в целях выявления в них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и их последующего устранения.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Антикоррупционная экспертиза постановлений и проектов постановлений проводится согласно </w:t>
      </w:r>
      <w:hyperlink r:id="rId13" w:history="1">
        <w:r w:rsidRPr="00CA26BE">
          <w:rPr>
            <w:color w:val="0000FF"/>
            <w:sz w:val="24"/>
            <w:szCs w:val="24"/>
          </w:rPr>
          <w:t>Методике</w:t>
        </w:r>
      </w:hyperlink>
      <w:r w:rsidRPr="00CA26BE">
        <w:rPr>
          <w:sz w:val="24"/>
          <w:szCs w:val="24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3. В отношении постановлений, проектов постановлений институтами гражданского общества и гражданами Российской Федерации может быть проведена независимая антикоррупционная экспертиза.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Глава 2. ПОРЯДОК ПРОВЕДЕНИЯ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АНТИКОРРУПЦИОННОЙ ЭКСПЕРТИЗЫ ПОСТАНОВЛЕНИЙ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4. Антикоррупционная экспертиза постановлений проводится Государственно-правовым департаментом Губернатора Свердловской области и Правительства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</w:t>
      </w:r>
      <w:hyperlink r:id="rId14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5. Антикоррупционная экспертиза постановлений проводится по поручению Губернатора Свердловской области, Заместителя Губернатора Свердловской области - Руководителя Аппарата Губернатора Свердловской области и Правительства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5 в ред. </w:t>
      </w:r>
      <w:hyperlink r:id="rId15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27.02.2019 N 126-ПП)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bookmarkStart w:id="2" w:name="P53"/>
      <w:bookmarkEnd w:id="2"/>
      <w:r w:rsidRPr="00CA26BE">
        <w:rPr>
          <w:sz w:val="24"/>
          <w:szCs w:val="24"/>
        </w:rPr>
        <w:t xml:space="preserve">6. При проведении антикоррупционной экспертизы осуществляется направленный на выявление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анализ норм права, содержащихся в постановлении, включающий оценку предмета правового регулирования анализируемого постановления, его целей и задач.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7. В ходе проведения антикоррупционной экспертизы анализу подвергается каждая правовая норма постановления, которая исследуется для выявления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7-1. Результатом проведения антикоррупционной экспертизы постановления является вывод о наличии или об отсутствии в постановлении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lastRenderedPageBreak/>
        <w:t xml:space="preserve">(п. 7-1 введен </w:t>
      </w:r>
      <w:hyperlink r:id="rId16" w:history="1">
        <w:r w:rsidRPr="00CA26BE">
          <w:rPr>
            <w:color w:val="0000FF"/>
            <w:sz w:val="24"/>
            <w:szCs w:val="24"/>
          </w:rPr>
          <w:t>Постановлением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Глава 3. ПОРЯДОК ПРОВЕДЕНИЯ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АНТИКОРРУПЦИОННОЙ ЭКСПЕРТИЗЫ ПРОЕКТОВ ПОСТАНОВЛЕНИЙ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8. Антикоррупционная экспертиза проектов постановлений проводится: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1) при разработке проекта постановления - исполнительным органом государственной власти Свердловской области, структурным подразделением Аппарата Губернатора Свердловской области и Правительства Свердловской области или иным субъектом, являющимся разработчиком проекта постановления (далее - разработчик);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</w:t>
      </w:r>
      <w:hyperlink r:id="rId17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27.02.2019 N 126-ПП)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2) при проведении правовой экспертизы проекта постановления - Государственно-правовым департаментом Губернатора Свердловской области и Правительства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8 в ред. </w:t>
      </w:r>
      <w:hyperlink r:id="rId18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9. Проведение разработчиком антикоррупционной экспертизы проекта постановления осуществляется в форме анализа содержания его норм.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9 в ред. </w:t>
      </w:r>
      <w:hyperlink r:id="rId19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10.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факторы, выявленные в ходе проведения анализа содержания норм проекта постановления, должны быть устранены до направления проекта постановления на согласование в Государственно-правовой департамент Губернатора Свердловской области и Правительства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10 в ред. </w:t>
      </w:r>
      <w:hyperlink r:id="rId20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11. Результаты анализа содержания норм проекта постановления, проведенного в ходе его разработки, отражаются в пояснительной записке к проекту постановления в виде утверждения об отсутствии в проекте норм, содержащих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12. После поступления проекта постановления на согласование в Государственно-правовой департамент Губернатора Свердловской области и Правительства Свердловской области правовая и антикоррупционная экспертизы проекта постановления проводятся в сроки, установленные нормативным правовым актом Губернатора Свердловской области для согласования проектов правовых актов Губернатора Свердловской области, Правительства Свердловской области и Аппарата Губернатора Свердловской области и Правительства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Постановлений Правительства Свердловской области от 21.12.2017 </w:t>
      </w:r>
      <w:hyperlink r:id="rId21" w:history="1">
        <w:r w:rsidRPr="00CA26BE">
          <w:rPr>
            <w:color w:val="0000FF"/>
            <w:sz w:val="24"/>
            <w:szCs w:val="24"/>
          </w:rPr>
          <w:t>N 964-ПП</w:t>
        </w:r>
      </w:hyperlink>
      <w:r w:rsidRPr="00CA26BE">
        <w:rPr>
          <w:sz w:val="24"/>
          <w:szCs w:val="24"/>
        </w:rPr>
        <w:t xml:space="preserve">, от 27.02.2019 </w:t>
      </w:r>
      <w:hyperlink r:id="rId22" w:history="1">
        <w:r w:rsidRPr="00CA26BE">
          <w:rPr>
            <w:color w:val="0000FF"/>
            <w:sz w:val="24"/>
            <w:szCs w:val="24"/>
          </w:rPr>
          <w:t>N 126-ПП</w:t>
        </w:r>
      </w:hyperlink>
      <w:r w:rsidRPr="00CA26BE">
        <w:rPr>
          <w:sz w:val="24"/>
          <w:szCs w:val="24"/>
        </w:rPr>
        <w:t>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13. При проведении антикоррупционной экспертизы осуществляется направленный на выявление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анализ норм права, содержащихся в проекте постановления, включающий оценку предмета правового регулирования проекта постановления, его целей и задач.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14. В ходе проведения антикоррупционной экспертизы анализу подвергается каждая правовая норма проекта постановления, которая исследуется для выявления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15. Результатом проведения антикоррупционной экспертизы проекта постановления является вывод о наличии или об отсутствии в проекте постановления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Глава 4. НЕЗАВИСИМАЯ АНТИКОРРУПЦИОННАЯ ЭКСПЕРТИЗА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16. Независимая антикоррупционная экспертиза проводится юридическими лицами и физическими лицами, аккредитованными Министерством юстиции Российской Федерации в качестве экспертов по проведению независимой антикоррупционной экспертизы нормативных правовых актов и проектов нормативных правовых актов, в инициативном порядке за счет </w:t>
      </w:r>
      <w:r w:rsidRPr="00CA26BE">
        <w:rPr>
          <w:sz w:val="24"/>
          <w:szCs w:val="24"/>
        </w:rPr>
        <w:lastRenderedPageBreak/>
        <w:t>собственных средств.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16 в ред. </w:t>
      </w:r>
      <w:hyperlink r:id="rId23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17. В отношении проектов постановлений, содержащих сведения, составляющие государственную тайну, или сведения конфиденциального характера, независимая антикоррупционная экспертиза не проводится.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18. В целях обеспечения возможности проведения независимой антикоррупционной экспертизы проекта постановления разработчик размещает его на своем официальном сайте в информационно-телекоммуникационной сети "Интернет" (далее - сеть Интернет) в течение одного рабочего дня, соответствующего дню его направления на согласование в Государственно-правовой департамент Губернатора Свердловской области и Правительства Свердловской области. Одновременно с проектом постановления должна размещаться информация об адресе электронной почты, на который следует направлять заключение по результатам проведения независимой антикоррупционной экспертизы.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</w:t>
      </w:r>
      <w:hyperlink r:id="rId24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19. Независимая антикоррупционная экспертиза проводится в течение 5 рабочих дней со дня размещения проекта постановления на официальном сайте разработчика в сети Интернет.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20. По результатам проведения независимой антикоррупционной экспертизы разработчику направляется заключение, подписанное лицом, проводившим независимую антикоррупционную экспертизу, с сопроводительным письмом, а также это заключение в электронном виде направляется на адрес электронной почты, опубликованный на официальном сайте разработчика в сети Интернет.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21. В заключении по результатам проведения независимой антикоррупционной экспертизы постановления должны быть отражены выявленные в проекте постановления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 и предложены способы их устранения.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22. Заключение по результатам независимой антикоррупционной экспертизы носит рекомендательный характер и подлежит обязательному рассмотрению разработчиком, которому оно направлено, в тридцатидневный срок со дня его получения. Лицу, проводившему независимую антикоррупционную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Title"/>
        <w:jc w:val="center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Глава 5. ПОРЯДОК ПОДГОТОВКИ И ОФОРМЛЕНИЯ ЗАКЛЮЧЕНИЙ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ГОСУДАРСТВЕННО-ПРАВОВОГО ДЕПАРТАМЕНТА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ГУБЕРНАТОРА СВЕРДЛОВСКОЙ ОБЛАСТИ И</w:t>
      </w:r>
    </w:p>
    <w:p w:rsidR="00E72D10" w:rsidRPr="00CA26BE" w:rsidRDefault="00E72D10">
      <w:pPr>
        <w:pStyle w:val="ConsPlusTitle"/>
        <w:jc w:val="center"/>
        <w:rPr>
          <w:sz w:val="24"/>
          <w:szCs w:val="24"/>
        </w:rPr>
      </w:pPr>
      <w:r w:rsidRPr="00CA26BE">
        <w:rPr>
          <w:sz w:val="24"/>
          <w:szCs w:val="24"/>
        </w:rPr>
        <w:t>ПРАВИТЕЛЬСТВА СВЕРДЛОВСКОЙ ОБЛАСТИ</w:t>
      </w:r>
    </w:p>
    <w:p w:rsidR="00E72D10" w:rsidRPr="00CA26BE" w:rsidRDefault="00E72D10">
      <w:pPr>
        <w:pStyle w:val="ConsPlusNormal"/>
        <w:jc w:val="center"/>
        <w:rPr>
          <w:sz w:val="20"/>
        </w:rPr>
      </w:pPr>
      <w:r w:rsidRPr="00CA26BE">
        <w:rPr>
          <w:sz w:val="20"/>
        </w:rPr>
        <w:t xml:space="preserve">(в ред. </w:t>
      </w:r>
      <w:hyperlink r:id="rId25" w:history="1">
        <w:r w:rsidRPr="00CA26BE">
          <w:rPr>
            <w:color w:val="0000FF"/>
            <w:sz w:val="20"/>
          </w:rPr>
          <w:t>Постановления</w:t>
        </w:r>
      </w:hyperlink>
      <w:r w:rsidRPr="00CA26BE">
        <w:rPr>
          <w:sz w:val="20"/>
        </w:rPr>
        <w:t xml:space="preserve"> Правительства Свердловской области</w:t>
      </w:r>
    </w:p>
    <w:p w:rsidR="00E72D10" w:rsidRPr="00CA26BE" w:rsidRDefault="00E72D10">
      <w:pPr>
        <w:pStyle w:val="ConsPlusNormal"/>
        <w:jc w:val="center"/>
        <w:rPr>
          <w:sz w:val="20"/>
        </w:rPr>
      </w:pPr>
      <w:r w:rsidRPr="00CA26BE">
        <w:rPr>
          <w:sz w:val="20"/>
        </w:rPr>
        <w:t>от 21.12.2017 N 964-ПП)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23. По результатам проведения антикоррупционной экспертизы постановлений и проектов постановлений Государственно-правовым департаментом Губернатора Свердловской области и Правительства Свердловской области составляется самостоятельное письменное заключение либо результаты ее проведения указываются в заключении по итогам проведенной правовой экспертизы.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</w:t>
      </w:r>
      <w:hyperlink r:id="rId26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21.12.2017 N 964-ПП)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24. Самостоятельное заключение по результатам антикоррупционной экспертизы подготавливается на основании поручения, предусмотренного в </w:t>
      </w:r>
      <w:hyperlink w:anchor="P53" w:history="1">
        <w:r w:rsidRPr="00CA26BE">
          <w:rPr>
            <w:color w:val="0000FF"/>
            <w:sz w:val="24"/>
            <w:szCs w:val="24"/>
          </w:rPr>
          <w:t>пункте 6</w:t>
        </w:r>
      </w:hyperlink>
      <w:r w:rsidRPr="00CA26BE">
        <w:rPr>
          <w:sz w:val="24"/>
          <w:szCs w:val="24"/>
        </w:rPr>
        <w:t xml:space="preserve"> настоящего Порядка.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25. В случае, если по результатам проведенной антикоррупционной экспертизы в постановлении выявлены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факторы, заключение подготавливается по </w:t>
      </w:r>
      <w:hyperlink w:anchor="P141" w:history="1">
        <w:r w:rsidRPr="00CA26BE">
          <w:rPr>
            <w:color w:val="0000FF"/>
            <w:sz w:val="24"/>
            <w:szCs w:val="24"/>
          </w:rPr>
          <w:t>форме</w:t>
        </w:r>
      </w:hyperlink>
      <w:r w:rsidRPr="00CA26BE">
        <w:rPr>
          <w:sz w:val="24"/>
          <w:szCs w:val="24"/>
        </w:rPr>
        <w:t xml:space="preserve"> согласно </w:t>
      </w:r>
      <w:proofErr w:type="gramStart"/>
      <w:r w:rsidRPr="00CA26BE">
        <w:rPr>
          <w:sz w:val="24"/>
          <w:szCs w:val="24"/>
        </w:rPr>
        <w:t>приложению</w:t>
      </w:r>
      <w:proofErr w:type="gramEnd"/>
      <w:r w:rsidRPr="00CA26BE">
        <w:rPr>
          <w:sz w:val="24"/>
          <w:szCs w:val="24"/>
        </w:rPr>
        <w:t xml:space="preserve"> N 1 к настоящему Порядку.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26. В случае, если по результатам проведенной антикоррупционной экспертизы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 в постановлении не выявлены, заключение подготавливается по </w:t>
      </w:r>
      <w:hyperlink w:anchor="P195" w:history="1">
        <w:r w:rsidRPr="00CA26BE">
          <w:rPr>
            <w:color w:val="0000FF"/>
            <w:sz w:val="24"/>
            <w:szCs w:val="24"/>
          </w:rPr>
          <w:t>форме</w:t>
        </w:r>
      </w:hyperlink>
      <w:r w:rsidRPr="00CA26BE">
        <w:rPr>
          <w:sz w:val="24"/>
          <w:szCs w:val="24"/>
        </w:rPr>
        <w:t xml:space="preserve"> согласно </w:t>
      </w:r>
      <w:proofErr w:type="gramStart"/>
      <w:r w:rsidRPr="00CA26BE">
        <w:rPr>
          <w:sz w:val="24"/>
          <w:szCs w:val="24"/>
        </w:rPr>
        <w:t>приложению</w:t>
      </w:r>
      <w:proofErr w:type="gramEnd"/>
      <w:r w:rsidRPr="00CA26BE">
        <w:rPr>
          <w:sz w:val="24"/>
          <w:szCs w:val="24"/>
        </w:rPr>
        <w:t xml:space="preserve"> N 2 к настоящему Порядку.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27. В случае выявления в постановлении, проекте постановления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</w:t>
      </w:r>
      <w:r w:rsidRPr="00CA26BE">
        <w:rPr>
          <w:sz w:val="24"/>
          <w:szCs w:val="24"/>
        </w:rPr>
        <w:lastRenderedPageBreak/>
        <w:t xml:space="preserve">факторов в самостоятельном заключении по результатам антикоррупционной экспертизы, заключении по итогам проведенной правовой экспертизы (далее - заключение) указывается структурный элемент постановления или проекта постановления и </w:t>
      </w:r>
      <w:proofErr w:type="spellStart"/>
      <w:r w:rsidRPr="00CA26BE">
        <w:rPr>
          <w:sz w:val="24"/>
          <w:szCs w:val="24"/>
        </w:rPr>
        <w:t>коррупциогенные</w:t>
      </w:r>
      <w:proofErr w:type="spellEnd"/>
      <w:r w:rsidRPr="00CA26BE">
        <w:rPr>
          <w:sz w:val="24"/>
          <w:szCs w:val="24"/>
        </w:rPr>
        <w:t xml:space="preserve"> факторы, которые в нем содержатся. При этом приводится обоснование выявления каждого из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и рекомендации по его устранению.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28. Заключение, содержащее результаты антикоррупционной экспертизы проекта постановления, в случае выявления в нем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направляется разработчику соответствующего проекта постановления для устранения выявленных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29. В случае несогласия разработчика проекта постановления с результатами антикоррупционной экспертизы проект постановления проходит согласование в порядке, установленном нормативным правовым актом Губернатора Свердловской области.</w:t>
      </w:r>
    </w:p>
    <w:p w:rsidR="00E72D10" w:rsidRPr="00CA26BE" w:rsidRDefault="00E72D10" w:rsidP="00CA26BE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(п. 29 в ред. </w:t>
      </w:r>
      <w:hyperlink r:id="rId27" w:history="1">
        <w:r w:rsidRPr="00CA26BE">
          <w:rPr>
            <w:color w:val="0000FF"/>
            <w:sz w:val="24"/>
            <w:szCs w:val="24"/>
          </w:rPr>
          <w:t>Постановления</w:t>
        </w:r>
      </w:hyperlink>
      <w:r w:rsidRPr="00CA26BE">
        <w:rPr>
          <w:sz w:val="24"/>
          <w:szCs w:val="24"/>
        </w:rPr>
        <w:t xml:space="preserve"> Правительства Свердловской области от 27.02.2019 N 126-ПП)</w:t>
      </w:r>
    </w:p>
    <w:p w:rsidR="00E72D10" w:rsidRPr="00CA26BE" w:rsidRDefault="00E72D10" w:rsidP="00CA26BE">
      <w:pPr>
        <w:pStyle w:val="ConsPlusNormal"/>
        <w:ind w:firstLine="540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30. Заключение, содержащее результаты антикоррупционной экспертизы постановления, в случае выявления в нем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 направляется Заместителю Губернатора Свердловской области - Руководителю Аппарата Губернатора Свердловской области и Правительства Свердловской области с предложениями о внесении изменений в это постановление с целью устранения выявленных </w:t>
      </w:r>
      <w:proofErr w:type="spellStart"/>
      <w:r w:rsidRPr="00CA26BE">
        <w:rPr>
          <w:sz w:val="24"/>
          <w:szCs w:val="24"/>
        </w:rPr>
        <w:t>коррупциогенных</w:t>
      </w:r>
      <w:proofErr w:type="spellEnd"/>
      <w:r w:rsidRPr="00CA26BE">
        <w:rPr>
          <w:sz w:val="24"/>
          <w:szCs w:val="24"/>
        </w:rPr>
        <w:t xml:space="preserve"> факторов.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 xml:space="preserve">(в ред. Постановлений Правительства Свердловской области от 21.12.2017 </w:t>
      </w:r>
      <w:hyperlink r:id="rId28" w:history="1">
        <w:r w:rsidRPr="00CA26BE">
          <w:rPr>
            <w:color w:val="0000FF"/>
            <w:sz w:val="24"/>
            <w:szCs w:val="24"/>
          </w:rPr>
          <w:t>N 964-ПП</w:t>
        </w:r>
      </w:hyperlink>
      <w:r w:rsidRPr="00CA26BE">
        <w:rPr>
          <w:sz w:val="24"/>
          <w:szCs w:val="24"/>
        </w:rPr>
        <w:t xml:space="preserve">, от 27.02.2019 </w:t>
      </w:r>
      <w:hyperlink r:id="rId29" w:history="1">
        <w:r w:rsidRPr="00CA26BE">
          <w:rPr>
            <w:color w:val="0000FF"/>
            <w:sz w:val="24"/>
            <w:szCs w:val="24"/>
          </w:rPr>
          <w:t>N 126-ПП</w:t>
        </w:r>
      </w:hyperlink>
      <w:r w:rsidRPr="00CA26BE">
        <w:rPr>
          <w:sz w:val="24"/>
          <w:szCs w:val="24"/>
        </w:rPr>
        <w:t>)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CA26BE" w:rsidRDefault="00CA26BE">
      <w:pPr>
        <w:rPr>
          <w:rFonts w:eastAsia="Times New Roman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E72D10" w:rsidRPr="00CA26BE" w:rsidRDefault="00E72D10">
      <w:pPr>
        <w:pStyle w:val="ConsPlusNormal"/>
        <w:jc w:val="right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lastRenderedPageBreak/>
        <w:t>Приложение N 1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к Порядку проведения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антикоррупционной экспертизы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постановлений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 и проектов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постановлений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</w:t>
      </w:r>
    </w:p>
    <w:p w:rsidR="00E72D10" w:rsidRPr="00CA26BE" w:rsidRDefault="00E72D10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2D10" w:rsidRPr="00CA2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Список изменяющих документов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 xml:space="preserve">(в ред. </w:t>
            </w:r>
            <w:hyperlink r:id="rId30" w:history="1">
              <w:r w:rsidRPr="00CA26BE">
                <w:rPr>
                  <w:color w:val="0000FF"/>
                  <w:sz w:val="20"/>
                </w:rPr>
                <w:t>Постановления</w:t>
              </w:r>
            </w:hyperlink>
            <w:r w:rsidRPr="00CA26BE">
              <w:rPr>
                <w:color w:val="392C69"/>
                <w:sz w:val="20"/>
              </w:rPr>
              <w:t xml:space="preserve"> Правительства Свердловской области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0"/>
              </w:rPr>
            </w:pPr>
            <w:r w:rsidRPr="00CA26BE">
              <w:rPr>
                <w:color w:val="392C69"/>
                <w:sz w:val="20"/>
              </w:rPr>
              <w:t>от 27.02.2019 N 126-ПП)</w:t>
            </w:r>
          </w:p>
        </w:tc>
      </w:tr>
    </w:tbl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Форма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АППАРАТ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ГУБЕРНАТОРА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И ПРАВИТЕЛЬСТВА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ГОСУДАРСТВЕННО-ПРАВОВОЙ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ДЕПАРТАМЕНТ ГУБЕРНАТОРА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И ПРАВИТЕЛЬСТВА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ул. Горького, д. 21 - 23, Екатеринбург, 620031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Тел. (343) 354-00-06, факс (343) 354-01-29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E-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>: gpd@gov66.ru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__________________ N 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bookmarkStart w:id="3" w:name="P141"/>
      <w:bookmarkEnd w:id="3"/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            Заключение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по результатам проведения антикоррупционной экспертизы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постановления Правительства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Государственно-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правовым  департаментом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Губернатора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и Правительства Свердловской области проведена антикоррупционная экспертиза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постановления          Правительства          Свердловской         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(дата, номер и наименование постановления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Правительства Свердловской области)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(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далее  -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Постановление) в целях выявления в нем 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коррупциогенных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 xml:space="preserve"> факторов 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их последующего устранения.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По  результатам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 проведенной антикоррупционной экспертизы постановления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выявлены следующие 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коррупциогенные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 xml:space="preserve"> факторы: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(указывается   структурный   элемент   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 xml:space="preserve">постановления,   </w:t>
      </w:r>
      <w:proofErr w:type="spellStart"/>
      <w:proofErr w:type="gramEnd"/>
      <w:r w:rsidRPr="00CA26BE">
        <w:rPr>
          <w:rFonts w:ascii="Liberation Serif" w:hAnsi="Liberation Serif" w:cs="Liberation Serif"/>
          <w:sz w:val="24"/>
          <w:szCs w:val="24"/>
        </w:rPr>
        <w:t>коррупциогенные</w:t>
      </w:r>
      <w:proofErr w:type="spellEnd"/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факторы, которые в нем содержатся, приводится обоснование выявления каждого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из 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коррупциогенных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 xml:space="preserve"> факторов и предложения по их устранению).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__________________                                    _____________________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(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                 (инициалы, фамилия)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right"/>
        <w:outlineLvl w:val="1"/>
        <w:rPr>
          <w:sz w:val="24"/>
          <w:szCs w:val="24"/>
        </w:rPr>
      </w:pPr>
      <w:r w:rsidRPr="00CA26BE">
        <w:rPr>
          <w:sz w:val="24"/>
          <w:szCs w:val="24"/>
        </w:rPr>
        <w:t>Приложение N 2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к Порядку проведения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антикоррупционной экспертизы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постановлений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 и проектов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постановлений Правительства</w:t>
      </w:r>
    </w:p>
    <w:p w:rsidR="00E72D10" w:rsidRPr="00CA26BE" w:rsidRDefault="00E72D10">
      <w:pPr>
        <w:pStyle w:val="ConsPlusNormal"/>
        <w:jc w:val="right"/>
        <w:rPr>
          <w:sz w:val="24"/>
          <w:szCs w:val="24"/>
        </w:rPr>
      </w:pPr>
      <w:r w:rsidRPr="00CA26BE">
        <w:rPr>
          <w:sz w:val="24"/>
          <w:szCs w:val="24"/>
        </w:rPr>
        <w:t>Свердловской области</w:t>
      </w:r>
    </w:p>
    <w:p w:rsidR="00E72D10" w:rsidRPr="00CA26BE" w:rsidRDefault="00E72D10">
      <w:pPr>
        <w:spacing w:after="1"/>
        <w:rPr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E72D10" w:rsidRPr="00CA26B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72D10" w:rsidRPr="00CA26BE" w:rsidRDefault="00E72D1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26BE">
              <w:rPr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26BE">
              <w:rPr>
                <w:color w:val="392C69"/>
                <w:sz w:val="24"/>
                <w:szCs w:val="24"/>
              </w:rPr>
              <w:t xml:space="preserve">(в ред. </w:t>
            </w:r>
            <w:hyperlink r:id="rId31" w:history="1">
              <w:r w:rsidRPr="00CA26BE">
                <w:rPr>
                  <w:color w:val="0000FF"/>
                  <w:sz w:val="24"/>
                  <w:szCs w:val="24"/>
                </w:rPr>
                <w:t>Постановления</w:t>
              </w:r>
            </w:hyperlink>
            <w:r w:rsidRPr="00CA26BE">
              <w:rPr>
                <w:color w:val="392C69"/>
                <w:sz w:val="24"/>
                <w:szCs w:val="24"/>
              </w:rPr>
              <w:t xml:space="preserve"> Правительства Свердловской области</w:t>
            </w:r>
          </w:p>
          <w:p w:rsidR="00E72D10" w:rsidRPr="00CA26BE" w:rsidRDefault="00E72D10">
            <w:pPr>
              <w:pStyle w:val="ConsPlusNormal"/>
              <w:jc w:val="center"/>
              <w:rPr>
                <w:sz w:val="24"/>
                <w:szCs w:val="24"/>
              </w:rPr>
            </w:pPr>
            <w:r w:rsidRPr="00CA26BE">
              <w:rPr>
                <w:color w:val="392C69"/>
                <w:sz w:val="24"/>
                <w:szCs w:val="24"/>
              </w:rPr>
              <w:t>от 27.02.2019 N 126-ПП)</w:t>
            </w:r>
          </w:p>
        </w:tc>
      </w:tr>
    </w:tbl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  <w:r w:rsidRPr="00CA26BE">
        <w:rPr>
          <w:sz w:val="24"/>
          <w:szCs w:val="24"/>
        </w:rPr>
        <w:t>Форма</w:t>
      </w:r>
    </w:p>
    <w:p w:rsidR="00E72D10" w:rsidRPr="00CA26BE" w:rsidRDefault="00E72D10">
      <w:pPr>
        <w:pStyle w:val="ConsPlusNormal"/>
        <w:jc w:val="both"/>
        <w:rPr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АППАРАТ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ГУБЕРНАТОРА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И ПРАВИТЕЛЬСТВА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ГОСУДАРСТВЕННО-ПРАВОВОЙ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ДЕПАРТАМЕНТ ГУБЕРНАТОРА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И ПРАВИТЕЛЬСТВА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ул. Горького, д. 21 - 23, Екатеринбург, 620031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Тел. (343) 354-00-06, факс (343) 354-01-29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E-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mail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>: gpd@gov66.ru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__________________ N 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bookmarkStart w:id="4" w:name="P195"/>
      <w:bookmarkEnd w:id="4"/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            Заключение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по результатам проведения антикоррупционной экспертизы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постановления Правительства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Государственно-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правовым  департаментом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Губернатора Свердловской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и Правительства Свердловской области проведена антикоррупционная экспертиза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постановления          Правительства          Свердловской          области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___________________________________________________________________________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(дата, номер и наименование постановления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Правительства Свердловской области)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(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далее  -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постановление) в целях выявления в нем </w:t>
      </w: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коррупциогенных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 xml:space="preserve"> факторов и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их последующего устранения.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 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>По  результатам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 проведенной антикоррупционной экспертизы постановления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proofErr w:type="spellStart"/>
      <w:r w:rsidRPr="00CA26BE">
        <w:rPr>
          <w:rFonts w:ascii="Liberation Serif" w:hAnsi="Liberation Serif" w:cs="Liberation Serif"/>
          <w:sz w:val="24"/>
          <w:szCs w:val="24"/>
        </w:rPr>
        <w:t>коррупциогенные</w:t>
      </w:r>
      <w:proofErr w:type="spellEnd"/>
      <w:r w:rsidRPr="00CA26BE">
        <w:rPr>
          <w:rFonts w:ascii="Liberation Serif" w:hAnsi="Liberation Serif" w:cs="Liberation Serif"/>
          <w:sz w:val="24"/>
          <w:szCs w:val="24"/>
        </w:rPr>
        <w:t xml:space="preserve"> факторы не выявлены.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>__________________                                    _____________________</w:t>
      </w:r>
    </w:p>
    <w:p w:rsidR="00E72D10" w:rsidRPr="00CA26BE" w:rsidRDefault="00E72D10">
      <w:pPr>
        <w:pStyle w:val="ConsPlusNonformat"/>
        <w:jc w:val="both"/>
        <w:rPr>
          <w:rFonts w:ascii="Liberation Serif" w:hAnsi="Liberation Serif" w:cs="Liberation Serif"/>
          <w:sz w:val="24"/>
          <w:szCs w:val="24"/>
        </w:rPr>
      </w:pPr>
      <w:r w:rsidRPr="00CA26BE">
        <w:rPr>
          <w:rFonts w:ascii="Liberation Serif" w:hAnsi="Liberation Serif" w:cs="Liberation Serif"/>
          <w:sz w:val="24"/>
          <w:szCs w:val="24"/>
        </w:rPr>
        <w:t xml:space="preserve">   (</w:t>
      </w:r>
      <w:proofErr w:type="gramStart"/>
      <w:r w:rsidRPr="00CA26BE">
        <w:rPr>
          <w:rFonts w:ascii="Liberation Serif" w:hAnsi="Liberation Serif" w:cs="Liberation Serif"/>
          <w:sz w:val="24"/>
          <w:szCs w:val="24"/>
        </w:rPr>
        <w:t xml:space="preserve">должность)   </w:t>
      </w:r>
      <w:proofErr w:type="gramEnd"/>
      <w:r w:rsidRPr="00CA26BE">
        <w:rPr>
          <w:rFonts w:ascii="Liberation Serif" w:hAnsi="Liberation Serif" w:cs="Liberation Serif"/>
          <w:sz w:val="24"/>
          <w:szCs w:val="24"/>
        </w:rPr>
        <w:t xml:space="preserve">                                      (инициалы, фамилия)</w:t>
      </w:r>
    </w:p>
    <w:sectPr w:rsidR="00E72D10" w:rsidRPr="00CA26BE" w:rsidSect="00CA26B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D10"/>
    <w:rsid w:val="001A524E"/>
    <w:rsid w:val="00CA26BE"/>
    <w:rsid w:val="00E72D10"/>
    <w:rsid w:val="00EA1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2AF5A8-9FA5-4322-B91F-2A4AA0FA0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Theme="minorHAnsi" w:hAnsi="Liberation Serif" w:cs="Liberation Serif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2D10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E72D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2D10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E72D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C24C2A49ED20BC856773259CEE8116217E49F86BFE76587396648AC64F7075AA1C03FC222DD4302C987C291A2AA52599275732D2984543E1CB6653P445I" TargetMode="External"/><Relationship Id="rId13" Type="http://schemas.openxmlformats.org/officeDocument/2006/relationships/hyperlink" Target="consultantplus://offline/ref=35C24C2A49ED20BC85676D288A82DF1C227717F468FE790B26C362DD991F7620EA5C05A96169D9332B9129785A74FC76D56C5A35C4844544PF4FI" TargetMode="External"/><Relationship Id="rId18" Type="http://schemas.openxmlformats.org/officeDocument/2006/relationships/hyperlink" Target="consultantplus://offline/ref=35C24C2A49ED20BC856773259CEE8116217E49F86BFC76547C97648AC64F7075AA1C03FC222DD4302C9A7D281C2AA52599275732D2984543E1CB6653P445I" TargetMode="External"/><Relationship Id="rId26" Type="http://schemas.openxmlformats.org/officeDocument/2006/relationships/hyperlink" Target="consultantplus://offline/ref=35C24C2A49ED20BC856773259CEE8116217E49F86BFC76547C97648AC64F7075AA1C03FC222DD4302C9A7D29192AA52599275732D2984543E1CB6653P445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35C24C2A49ED20BC856773259CEE8116217E49F86BFC76547C97648AC64F7075AA1C03FC222DD4302C9A7D28162AA52599275732D2984543E1CB6653P445I" TargetMode="External"/><Relationship Id="rId7" Type="http://schemas.openxmlformats.org/officeDocument/2006/relationships/hyperlink" Target="consultantplus://offline/ref=35C24C2A49ED20BC85676D288A82DF1C23751FFD68FA790B26C362DD991F7620EA5C05A96169D9332E9129785A74FC76D56C5A35C4844544PF4FI" TargetMode="External"/><Relationship Id="rId12" Type="http://schemas.openxmlformats.org/officeDocument/2006/relationships/hyperlink" Target="consultantplus://offline/ref=35C24C2A49ED20BC856773259CEE8116217E49F86BFC76547C97648AC64F7075AA1C03FC222DD4302C9A7D29182AA52599275732D2984543E1CB6653P445I" TargetMode="External"/><Relationship Id="rId17" Type="http://schemas.openxmlformats.org/officeDocument/2006/relationships/hyperlink" Target="consultantplus://offline/ref=35C24C2A49ED20BC856773259CEE8116217E49F86BF9745C7E94648AC64F7075AA1C03FC222DD4302C9A7D29162AA52599275732D2984543E1CB6653P445I" TargetMode="External"/><Relationship Id="rId25" Type="http://schemas.openxmlformats.org/officeDocument/2006/relationships/hyperlink" Target="consultantplus://offline/ref=35C24C2A49ED20BC856773259CEE8116217E49F86BFC76547C97648AC64F7075AA1C03FC222DD4302C9A7D2B1D2AA52599275732D2984543E1CB6653P445I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5C24C2A49ED20BC856773259CEE8116217E49F86BFC76547C97648AC64F7075AA1C03FC222DD4302C9A7D281E2AA52599275732D2984543E1CB6653P445I" TargetMode="External"/><Relationship Id="rId20" Type="http://schemas.openxmlformats.org/officeDocument/2006/relationships/hyperlink" Target="consultantplus://offline/ref=35C24C2A49ED20BC856773259CEE8116217E49F86BFC76547C97648AC64F7075AA1C03FC222DD4302C9A7D28192AA52599275732D2984543E1CB6653P445I" TargetMode="External"/><Relationship Id="rId29" Type="http://schemas.openxmlformats.org/officeDocument/2006/relationships/hyperlink" Target="consultantplus://offline/ref=35C24C2A49ED20BC856773259CEE8116217E49F86BF9745C7E94648AC64F7075AA1C03FC222DD4302C9A7D281F2AA52599275732D2984543E1CB6653P445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5C24C2A49ED20BC85676D288A82DF1C237016F76DFB790B26C362DD991F7620EA5C05A96169D9342C9129785A74FC76D56C5A35C4844544PF4FI" TargetMode="External"/><Relationship Id="rId11" Type="http://schemas.openxmlformats.org/officeDocument/2006/relationships/hyperlink" Target="consultantplus://offline/ref=35C24C2A49ED20BC856773259CEE8116217E49F86BF9745C7E94648AC64F7075AA1C03FC222DD4302C9A7D291B2AA52599275732D2984543E1CB6653P445I" TargetMode="External"/><Relationship Id="rId24" Type="http://schemas.openxmlformats.org/officeDocument/2006/relationships/hyperlink" Target="consultantplus://offline/ref=35C24C2A49ED20BC856773259CEE8116217E49F86BFC76547C97648AC64F7075AA1C03FC222DD4302C9A7D2B1C2AA52599275732D2984543E1CB6653P445I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35C24C2A49ED20BC856773259CEE8116217E49F86BF9745C7E94648AC64F7075AA1C03FC222DD4302C9A7D291B2AA52599275732D2984543E1CB6653P445I" TargetMode="External"/><Relationship Id="rId15" Type="http://schemas.openxmlformats.org/officeDocument/2006/relationships/hyperlink" Target="consultantplus://offline/ref=35C24C2A49ED20BC856773259CEE8116217E49F86BF9745C7E94648AC64F7075AA1C03FC222DD4302C9A7D29182AA52599275732D2984543E1CB6653P445I" TargetMode="External"/><Relationship Id="rId23" Type="http://schemas.openxmlformats.org/officeDocument/2006/relationships/hyperlink" Target="consultantplus://offline/ref=35C24C2A49ED20BC856773259CEE8116217E49F86BFC76547C97648AC64F7075AA1C03FC222DD4302C9A7D2B1E2AA52599275732D2984543E1CB6653P445I" TargetMode="External"/><Relationship Id="rId28" Type="http://schemas.openxmlformats.org/officeDocument/2006/relationships/hyperlink" Target="consultantplus://offline/ref=35C24C2A49ED20BC856773259CEE8116217E49F86BFC76547C97648AC64F7075AA1C03FC222DD4302C9A7D2B1A2AA52599275732D2984543E1CB6653P445I" TargetMode="External"/><Relationship Id="rId10" Type="http://schemas.openxmlformats.org/officeDocument/2006/relationships/hyperlink" Target="consultantplus://offline/ref=35C24C2A49ED20BC856773259CEE8116217E49F86BFC76547C97648AC64F7075AA1C03FC222DD4302C9A7D291B2AA52599275732D2984543E1CB6653P445I" TargetMode="External"/><Relationship Id="rId19" Type="http://schemas.openxmlformats.org/officeDocument/2006/relationships/hyperlink" Target="consultantplus://offline/ref=35C24C2A49ED20BC856773259CEE8116217E49F86BFC76547C97648AC64F7075AA1C03FC222DD4302C9A7D28182AA52599275732D2984543E1CB6653P445I" TargetMode="External"/><Relationship Id="rId31" Type="http://schemas.openxmlformats.org/officeDocument/2006/relationships/hyperlink" Target="consultantplus://offline/ref=35C24C2A49ED20BC856773259CEE8116217E49F86BF9745C7E94648AC64F7075AA1C03FC222DD4302C9A7D2A1C2AA52599275732D2984543E1CB6653P445I" TargetMode="External"/><Relationship Id="rId4" Type="http://schemas.openxmlformats.org/officeDocument/2006/relationships/hyperlink" Target="consultantplus://offline/ref=35C24C2A49ED20BC856773259CEE8116217E49F86BFC76547C97648AC64F7075AA1C03FC222DD4302C9A7D291B2AA52599275732D2984543E1CB6653P445I" TargetMode="External"/><Relationship Id="rId9" Type="http://schemas.openxmlformats.org/officeDocument/2006/relationships/hyperlink" Target="consultantplus://offline/ref=35C24C2A49ED20BC856773259CEE8116217E49F86BFA735E7897648AC64F7075AA1C03FC222DD4302C9A7C2A162AA52599275732D2984543E1CB6653P445I" TargetMode="External"/><Relationship Id="rId14" Type="http://schemas.openxmlformats.org/officeDocument/2006/relationships/hyperlink" Target="consultantplus://offline/ref=35C24C2A49ED20BC856773259CEE8116217E49F86BFC76547C97648AC64F7075AA1C03FC222DD4302C9A7D29192AA52599275732D2984543E1CB6653P445I" TargetMode="External"/><Relationship Id="rId22" Type="http://schemas.openxmlformats.org/officeDocument/2006/relationships/hyperlink" Target="consultantplus://offline/ref=35C24C2A49ED20BC856773259CEE8116217E49F86BF9745C7E94648AC64F7075AA1C03FC222DD4302C9A7D29162AA52599275732D2984543E1CB6653P445I" TargetMode="External"/><Relationship Id="rId27" Type="http://schemas.openxmlformats.org/officeDocument/2006/relationships/hyperlink" Target="consultantplus://offline/ref=35C24C2A49ED20BC856773259CEE8116217E49F86BF9745C7E94648AC64F7075AA1C03FC222DD4302C9A7D29172AA52599275732D2984543E1CB6653P445I" TargetMode="External"/><Relationship Id="rId30" Type="http://schemas.openxmlformats.org/officeDocument/2006/relationships/hyperlink" Target="consultantplus://offline/ref=35C24C2A49ED20BC856773259CEE8116217E49F86BF9745C7E94648AC64F7075AA1C03FC222DD4302C9A7D281C2AA52599275732D2984543E1CB6653P44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3278</Words>
  <Characters>18685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Россихин Николай Николаевич</dc:creator>
  <cp:keywords/>
  <dc:description/>
  <cp:lastModifiedBy>Россихин Николай Николаевич</cp:lastModifiedBy>
  <cp:revision>4</cp:revision>
  <dcterms:created xsi:type="dcterms:W3CDTF">2020-05-28T08:56:00Z</dcterms:created>
  <dcterms:modified xsi:type="dcterms:W3CDTF">2020-06-02T09:05:00Z</dcterms:modified>
</cp:coreProperties>
</file>